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“双一流”建设高校名单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QS世界大学前200</w:t>
      </w:r>
      <w:r>
        <w:rPr>
          <w:rFonts w:hint="eastAsia" w:ascii="黑体" w:hAnsi="黑体" w:eastAsia="黑体" w:cs="黑体"/>
          <w:sz w:val="32"/>
          <w:szCs w:val="32"/>
        </w:rPr>
        <w:t>高校名单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麻省理工学院（美国）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剑桥大学（英国）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牛津大学（英国）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哈佛大学（美国）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斯坦福大学（美国）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帝国理工学院（英国）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苏黎世联邦理工大学(瑞士联邦理工学院）（瑞士）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新加坡国立大学（新加坡）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伦敦大学学院（英国）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加州大学伯克利分校（美国）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芝加哥大学（美国）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宾夕法尼亚大学（美国）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康奈尔大学（美国）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墨尔本大学（澳大利亚）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加州理工大学(Caltech)（美国）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耶鲁大学（美国）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普林斯顿大学（美国）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新南威尔士大学(UNSW）（澳大利亚）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悉尼大学（澳大利亚）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多伦多大学（加拿大）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爱丁堡大学（英国）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哥伦比亚大学（美国）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巴黎科学艺术人文大学（法国）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南洋理工大学（新加坡）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香港大学(HKU）（中国香港）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约翰霍普金斯大学（美国）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东京大学（日本）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加州大学洛杉矶分校（美国）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麦吉尔大学（加拿大）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曼彻斯特大学（英国）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密歇根大学（美国）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澳大利亚国立大学(ANU）（澳大利亚）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不列颠哥伦比亚大学（加拿大）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洛桑联邦理工学院(EPFL)（瑞士）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慕尼黑工业大学（德国）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巴黎理工学院（法国）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纽约大学(NYU）（美国）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伦敦国王学院（英国）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首尔国立大学（韩国）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蒙纳士大学（澳大利亚）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昆士兰大学(UQ）（澳大利亚）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伦敦经济政治学院（英国）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京都大学（日本）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代尔夫特理工大学（荷兰）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香港中文大学（中国香港）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卡内基梅隆大学（美国）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阿姆斯特丹大学（荷兰）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路德维希-马克西米利安-慕尼黑大学（德国）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布里斯托大学（英国）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韩国科学技术研究所（韩国）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杜克大学（美国）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德克萨斯大学奥斯汀分校（美国）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索邦大学（法国）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香港科技大学(HKUST)（中国香港）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鲁汶大学（比利时）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加州大学圣地亚哥分校（美国）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华盛顿大学（美国）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伊利诺伊大学香槟分校（美国）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香港理工大学（中国香港）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马来亚大学(UM)（马来西亚）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华威大学（英国）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奥克兰大学（新西兰）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台湾大学（中国台湾）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香港城市大学（中国香港）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巴黎萨克雷大学（法国）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西澳大学(UMA)（澳大利亚）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布朗大学（美国）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皇家理工学院（瑞典）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利兹大学（英国）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格拉斯哥大学（英国）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延世大学（韩国）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杜伦大学（英国）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高丽大学（韩国）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大阪大学（日本）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都柏林三一学院（爱尔兰）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南安普顿大学（英国）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宾夕法尼亚州立大学（美国）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伯明翰大学（英国）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隆德大学（瑞典）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圣保罗大学（巴西）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罗蒙诺索夫莫斯科国立大学（俄罗斯）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鲁普莱希特-卡尔斯-海德堡大学（德国）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阿德莱德大学（澳大利亚）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悉尼科技大学(UTS）（澳大利亚）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东京工业大学（日本）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苏黎世大学（瑞士）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波士顿大学（美国）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墨西哥国立自治大学（墨西哥）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布宜诺斯艾利斯大学（阿根迁）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圣安德鲁斯大学（英国）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乔治亚理工学院(Georgia Tech)（美国）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柏林自由大学（德国）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普渡大学（美国）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浦项科技大学（韩国）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诺丁汉大学（英国）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威斯康星大学麦迪逊分校（美国）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智利天主教大学（智利）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谢菲尔德大学（英国）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乌普萨拉大学（瑞典）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亚琛工业大学（德国）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哥本哈根大学（丹麦）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乌得勒支大学（荷兰）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阿尔托大学（芬兰）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纽卡斯尔大学（英国）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阿尔伯塔大学（加拿大）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滑铁卢大学（加拿大）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韦仕敦大学(西安大略大学）（加拿大）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赫尔辛基大学（芬兰）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南加州大学（美国）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奥斯陆大学（挪威）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斯德哥尔摩大学（瑞典）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卡尔斯鲁厄理工学院（德国）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柏林洪堡大学（德国）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丹麦技术大学（丹麦）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兰卡斯特大学（英国）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米兰理工大学（意大利）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埃因霍芬理工大学（荷兰）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巴塞尔大学（瑞士）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莱顿大学（荷兰）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伯尔尼大学（瑞士）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日内瓦大学（瑞士）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查尔姆斯理工大学（瑞典）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麦考瑞大学（澳大利亚）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维也纳大学（奥地利）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加州大学戴维斯分校（美国）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北卡罗来纳大学教堂山（美国）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萨皮恩扎-罗马大学（意大利）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德州农工大学（美国）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密歇根州立大学（美国）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马来西亚理科大学（USM）（马来西亚）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格罗宁根大学（荷兰）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皇家墨尔本理工大学（澳大利亚）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蒙特利尔大学（加拿大）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奥胡斯大学（丹麦）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阿卜杜勒.阿齐兹国王大学(KAU）（沙特阿拉伯）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伦敦玛丽女王大学(QMUL）（英国）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赖斯大学（美国）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成均馆大学（韩国）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巴斯大学（英国）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印度理工学院孟买分校（印度）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巴塞罗那自治大学（西班牙）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俄亥俄州立大学（美国）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瓦赫宁根大学（荷兰）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埃克塞特大学（英国）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博洛尼亚大学（意大利）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卡迪夫大学（英国）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柏林工业大学（德国）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华盛顿大学在圣路易斯（美国）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马来西亚博特拉大学（UPM）（马来西亚）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根特大学（比利时）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智利大学（智利）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马来西亚国立大学(UKM）（马来西亚）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伍伦贡大学（澳大利亚）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加州大学圣芭芭拉分校（美国）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汉阳大学（韩国）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九州大学（日本）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巴塞罗那大学（西班牙）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约克大学（英国）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佛罗里达大学（美国）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马里兰大学学院公园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分校</w:t>
      </w:r>
      <w:r>
        <w:rPr>
          <w:rFonts w:hint="eastAsia" w:ascii="仿宋_GB2312" w:hAnsi="仿宋_GB2312" w:eastAsia="仿宋_GB2312" w:cs="仿宋_GB2312"/>
          <w:sz w:val="32"/>
          <w:szCs w:val="32"/>
        </w:rPr>
        <w:t>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雷丁大学（英国）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马德里康 普顿斯大学(UCM）（西班牙）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都柏林大学（爱尔兰）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卡塔尔大学（卡塔尔）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纽卡斯尔大学（澳大利亚）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开普敦大学（南非）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鹿特丹伊拉斯谟大学（荷兰）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名古屋大学（日本）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利物浦大学（英国）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亚利桑那州立大学（美国）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法赫德法国石油和矿物大学(KFUPM）（沙特阿拉伯）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法语天主教鲁汶大学（比利时）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卡尔加里大学（加拿大）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科廷大学（澳大利亚）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维也纳技术大学（奥地利）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蒙特雷科技大学（墨西哥）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里昂高等师范学院（法国）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哥德堡大学（瑞典）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马来西亚工艺大学(UTM）（马来西亚）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麦克马斯特大学（加拿大）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昆士兰科技大学(QUT）（澳大利亚）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布鲁塞尔自由大学（比利时）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弗莱堡大学（德国）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国立路桥学校（法国）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武汉大学（中国）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明尼苏达大学（美国）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北海道大学（日本）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印度理工学院德里分校（印度）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洛斯安第斯哥伦比亚大学（哥伦比亚）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埃默里大学（美国）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马德里自治大学（西班牙）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早稻田大学（日本）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65D5"/>
    <w:rsid w:val="033344C0"/>
    <w:rsid w:val="18887D41"/>
    <w:rsid w:val="2EC16767"/>
    <w:rsid w:val="343378D5"/>
    <w:rsid w:val="3D3565D5"/>
    <w:rsid w:val="427B5057"/>
    <w:rsid w:val="7FB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2023-12-03T03:41:00Z</dcterms:created>
  <dc:creator>Administrator</dc:creator>
  <cp:lastModifiedBy>大科公考辅导</cp:lastModifiedBy>
  <cp:lastPrinted>2023-12-04T02:19:00Z</cp:lastPrinted>
  <dcterms:modified xsi:type="dcterms:W3CDTF">2023-12-09T02:35:48Z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B229A9D7BF7F44C7ACDD7AA692AB3F80_13</vt:lpwstr>
  </property>
</Properties>
</file>