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5685" w14:textId="77777777" w:rsidR="008877AB" w:rsidRDefault="008877AB" w:rsidP="008877AB">
      <w:pPr>
        <w:spacing w:line="500" w:lineRule="exact"/>
        <w:rPr>
          <w:rFonts w:ascii="黑体" w:eastAsia="黑体" w:hAnsi="黑体" w:cs="黑体"/>
          <w:color w:val="FF0000"/>
          <w:sz w:val="36"/>
          <w:szCs w:val="36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 xml:space="preserve">附2  </w:t>
      </w:r>
      <w:r>
        <w:rPr>
          <w:rFonts w:ascii="黑体" w:eastAsia="黑体" w:hAnsi="黑体" w:cs="黑体" w:hint="eastAsia"/>
          <w:color w:val="FF0000"/>
          <w:sz w:val="36"/>
          <w:szCs w:val="36"/>
        </w:rPr>
        <w:t xml:space="preserve"> </w:t>
      </w:r>
    </w:p>
    <w:p w14:paraId="164B064F" w14:textId="77777777" w:rsidR="008877AB" w:rsidRDefault="008877AB" w:rsidP="008877AB">
      <w:pPr>
        <w:spacing w:line="50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五河国有资本运营投资集团有限公司</w:t>
      </w:r>
      <w:r>
        <w:rPr>
          <w:rFonts w:ascii="黑体" w:eastAsia="黑体" w:hAnsi="黑体" w:cs="黑体" w:hint="eastAsia"/>
          <w:color w:val="FF0000"/>
          <w:sz w:val="36"/>
          <w:szCs w:val="36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2023年招聘工作人员岗位表</w:t>
      </w:r>
    </w:p>
    <w:tbl>
      <w:tblPr>
        <w:tblW w:w="15675" w:type="dxa"/>
        <w:tblInd w:w="-610" w:type="dxa"/>
        <w:tblLayout w:type="fixed"/>
        <w:tblLook w:val="04A0" w:firstRow="1" w:lastRow="0" w:firstColumn="1" w:lastColumn="0" w:noHBand="0" w:noVBand="1"/>
      </w:tblPr>
      <w:tblGrid>
        <w:gridCol w:w="735"/>
        <w:gridCol w:w="1050"/>
        <w:gridCol w:w="825"/>
        <w:gridCol w:w="840"/>
        <w:gridCol w:w="2520"/>
        <w:gridCol w:w="2040"/>
        <w:gridCol w:w="1170"/>
        <w:gridCol w:w="900"/>
        <w:gridCol w:w="1740"/>
        <w:gridCol w:w="3855"/>
      </w:tblGrid>
      <w:tr w:rsidR="008877AB" w14:paraId="6EDA41C9" w14:textId="77777777" w:rsidTr="009E693F">
        <w:trPr>
          <w:trHeight w:val="3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DBDF1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ACBE0F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43AC9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01C3E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招聘计划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84D98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5763E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笔试内容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600F0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</w:p>
          <w:p w14:paraId="7A4EE96A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D713B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学位</w:t>
            </w:r>
          </w:p>
          <w:p w14:paraId="5BCDC9A9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E4173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17F38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其他条件</w:t>
            </w:r>
          </w:p>
        </w:tc>
      </w:tr>
      <w:tr w:rsidR="008877AB" w14:paraId="594B255D" w14:textId="77777777" w:rsidTr="009E693F">
        <w:trPr>
          <w:trHeight w:val="9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ABB6F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579DA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人力资源专员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06295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2C56C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C8B2A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人力资源管理学（120206）、中国语言文学类（0501）、心理学类（0711）、法学类（0301）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3964F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《职业能力测试》、《综合应用能力》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A3C8D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大学本科及以上学历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1BD9E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学士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452C8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35周岁及以下，满足相关条件者年龄可放宽至40周岁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88A37" w14:textId="77777777" w:rsidR="008877AB" w:rsidRDefault="008877AB" w:rsidP="009E693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1.两年及以上绩效考核管理或招聘工作经验；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2.文字功底好，能独立制定人力资源相关管理制度，或独立完成招聘工作（含笔试、面试全流程）。</w:t>
            </w:r>
          </w:p>
        </w:tc>
      </w:tr>
      <w:tr w:rsidR="008877AB" w14:paraId="20C3AD17" w14:textId="77777777" w:rsidTr="009E693F">
        <w:trPr>
          <w:trHeight w:val="193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54245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C109C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投资研究专员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5E558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C5569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55AF6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法学类（0301）、金融学类（0203）、经济与贸易类（0204）、经济学类（0201）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F6397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《职业能力测试》、《综合应用能力》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C51A0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大学本科及以上学历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442B1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学士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F326D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35周岁及以下，满足相关条件者年龄可放宽至40周岁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E6D4C" w14:textId="77777777" w:rsidR="008877AB" w:rsidRDefault="008877AB" w:rsidP="009E693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1.两年及以上投资研究工作经验；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2.熟悉国家经济政策、投资项目分析等相关知识和投资分析能力；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3.能独立编写项目投资分析报告、投资建议书、项目投资计划(流程)、项目合作协议等；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4.具有较强的商务谈判和沟通协调能力。</w:t>
            </w:r>
          </w:p>
        </w:tc>
      </w:tr>
      <w:tr w:rsidR="008877AB" w14:paraId="6C749027" w14:textId="77777777" w:rsidTr="009E693F">
        <w:trPr>
          <w:trHeight w:val="177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412D7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38086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工程管理专员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653EC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E43E6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FAD1D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管理科学与工程类（1201）、环境科学与工程类（0825）、工业工程类（1207）、水利水电工程（081101）、 工程管理（120103）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312B38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《职业能力测试》、《综合应用能力》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3DC95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大学本科及以上学历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226C7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69AA7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35周岁及以下，满足相关条件者年龄可放宽至40周岁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7C3F9" w14:textId="77777777" w:rsidR="008877AB" w:rsidRDefault="008877AB" w:rsidP="009E693F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两年及以上甲方项目负责人等管理岗或施工单位项目负责人、技术负责人等管理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岗工作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经验；</w:t>
            </w:r>
          </w:p>
          <w:p w14:paraId="0A25EFFE" w14:textId="77777777" w:rsidR="008877AB" w:rsidRDefault="008877AB" w:rsidP="009E693F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2.具有二级及以上建造师资格证书。</w:t>
            </w:r>
          </w:p>
        </w:tc>
      </w:tr>
      <w:tr w:rsidR="008877AB" w14:paraId="37268222" w14:textId="77777777" w:rsidTr="009E693F">
        <w:trPr>
          <w:trHeight w:val="117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B20CD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64365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土木工程专员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45B40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0104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D6CC1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22565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土木类（0810）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16225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《职业能力测试》、《综合应用能力》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EDFBD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大学本科及以上学历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A1546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F006F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35周岁及以下，满足相关条件者年龄可放宽至40周岁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092A3" w14:textId="77777777" w:rsidR="008877AB" w:rsidRDefault="008877AB" w:rsidP="009E693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1.两年及以上现场施工管理工作经验；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2.具有二级及以上建造师资格证书。</w:t>
            </w:r>
          </w:p>
        </w:tc>
      </w:tr>
      <w:tr w:rsidR="008877AB" w14:paraId="42D59E07" w14:textId="77777777" w:rsidTr="009E693F">
        <w:trPr>
          <w:trHeight w:val="76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B2333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234FE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资产管理专员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7C978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8C83B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6256B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统计学类（0201）、公共管理类（1204）、工商管理类（1202）、市场营销学（120202）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67D98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《职业能力测试》、《综合应用能力》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D16A4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大学本科及以上学历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A9D78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学士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7E33B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35周岁及以下，满足相关条件者年龄可放宽至40周岁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511B9" w14:textId="77777777" w:rsidR="008877AB" w:rsidRDefault="008877AB" w:rsidP="009E693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1.两年及以上资产管理或招商推介工作经验；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2.文字功底好，协调能力强。</w:t>
            </w:r>
          </w:p>
        </w:tc>
      </w:tr>
      <w:tr w:rsidR="008877AB" w14:paraId="4FA0A373" w14:textId="77777777" w:rsidTr="009E693F">
        <w:trPr>
          <w:trHeight w:val="114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C58BF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567F0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财务管理专员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11FC8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CFAF9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4E897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财务管理（120204）、财政学类（0202）、会计学（120203K）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BC34B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《职业能力测试》、《综合应用能力》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FF74E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大学本科及以上学历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F23E8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学士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15A71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35周岁及以下，满足相关条件者年龄可放宽至40周岁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76EC1" w14:textId="77777777" w:rsidR="008877AB" w:rsidRDefault="008877AB" w:rsidP="009E693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1.两年及以上主办财务岗位工作经验；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2.财务管理、会计学须具有初级及以上职业资格证书。</w:t>
            </w:r>
          </w:p>
        </w:tc>
      </w:tr>
      <w:tr w:rsidR="008877AB" w14:paraId="5B81351E" w14:textId="77777777" w:rsidTr="009E693F">
        <w:trPr>
          <w:trHeight w:val="49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B5B9A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60135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融资管理专员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91510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9D33E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9AF7D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金融学类（0203）、财政学类（0202）、财务管理（120204）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E3090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《职业能力测试》、《综合应用能力》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A0292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大学本科及以上学历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150FC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学士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CCB5C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35周岁及以下，满足相关条件者年龄可放宽至40周岁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24CE9" w14:textId="77777777" w:rsidR="008877AB" w:rsidRDefault="008877AB" w:rsidP="009E693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1.两年及以上融资工作经验；</w:t>
            </w:r>
          </w:p>
          <w:p w14:paraId="2C8D3ADF" w14:textId="77777777" w:rsidR="008877AB" w:rsidRDefault="008877AB" w:rsidP="009E693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2.财务管理、会计学须具有初级及以上职业资格证书；</w:t>
            </w:r>
          </w:p>
          <w:p w14:paraId="411847A4" w14:textId="77777777" w:rsidR="008877AB" w:rsidRDefault="008877AB" w:rsidP="009E693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3.参与或主导过基金、股票、债券、融资等资本运作年龄可放宽至40周岁。</w:t>
            </w:r>
          </w:p>
        </w:tc>
      </w:tr>
      <w:tr w:rsidR="008877AB" w14:paraId="33EEC7AC" w14:textId="77777777" w:rsidTr="009E693F">
        <w:trPr>
          <w:trHeight w:val="139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FB83D" w14:textId="77777777" w:rsidR="008877AB" w:rsidRDefault="008877AB" w:rsidP="009E693F">
            <w:pPr>
              <w:widowControl/>
              <w:ind w:firstLineChars="100" w:firstLine="24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BA4B2" w14:textId="77777777" w:rsidR="008877AB" w:rsidRDefault="008877AB" w:rsidP="009E693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基金投资专员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A24C6" w14:textId="77777777" w:rsidR="008877AB" w:rsidRDefault="008877AB" w:rsidP="009E693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0204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166D0" w14:textId="77777777" w:rsidR="008877AB" w:rsidRDefault="008877AB" w:rsidP="009E693F">
            <w:pPr>
              <w:widowControl/>
              <w:ind w:firstLineChars="100" w:firstLine="24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2442F" w14:textId="77777777" w:rsidR="008877AB" w:rsidRDefault="008877AB" w:rsidP="009E693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材料类（0804）、 能源动力类（0805）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E740D" w14:textId="77777777" w:rsidR="008877AB" w:rsidRDefault="008877AB" w:rsidP="009E693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《职业能力测试》《综合应用能力》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6DA4F" w14:textId="77777777" w:rsidR="008877AB" w:rsidRDefault="008877AB" w:rsidP="009E69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大学本科及以上学历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1DC65" w14:textId="77777777" w:rsidR="008877AB" w:rsidRDefault="008877AB" w:rsidP="009E693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学士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0E46A" w14:textId="77777777" w:rsidR="008877AB" w:rsidRDefault="008877AB" w:rsidP="009E693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35周岁及以下，满足相关条件者年龄可放宽至40周岁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76231" w14:textId="77777777" w:rsidR="008877AB" w:rsidRDefault="008877AB" w:rsidP="009E693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1.两年及以上所学专业相关工作经验；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2.及时掌握新能源、新型材料等领域市场行情；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br/>
              <w:t>3.参与或主导过基金、股票、债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券、投资、融资等资本运作年龄可放宽至40周岁。</w:t>
            </w:r>
          </w:p>
        </w:tc>
      </w:tr>
    </w:tbl>
    <w:p w14:paraId="548C48C1" w14:textId="77777777" w:rsidR="00E703AF" w:rsidRPr="008877AB" w:rsidRDefault="00E703AF"/>
    <w:sectPr w:rsidR="00E703AF" w:rsidRPr="008877AB" w:rsidSect="008877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559913"/>
    <w:multiLevelType w:val="singleLevel"/>
    <w:tmpl w:val="9955991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785608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AB"/>
    <w:rsid w:val="008877AB"/>
    <w:rsid w:val="00E7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533DE"/>
  <w15:chartTrackingRefBased/>
  <w15:docId w15:val="{DF8C493C-2EC9-4990-A150-49D5985D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7A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783</Characters>
  <Application>Microsoft Office Word</Application>
  <DocSecurity>0</DocSecurity>
  <Lines>71</Lines>
  <Paragraphs>60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2023-03-17T02:43:00Z</dcterms:created>
  <dcterms:modified xsi:type="dcterms:W3CDTF">2023-03-17T02:43:00Z</dcterms:modified>
</cp:coreProperties>
</file>